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-638174</wp:posOffset>
            </wp:positionH>
            <wp:positionV relativeFrom="paragraph">
              <wp:posOffset>114300</wp:posOffset>
            </wp:positionV>
            <wp:extent cx="1176338" cy="11695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6338" cy="1169538"/>
                    </a:xfrm>
                    <a:prstGeom prst="rect"/>
                    <a:ln/>
                  </pic:spPr>
                </pic:pic>
              </a:graphicData>
            </a:graphic>
          </wp:anchor>
        </w:drawing>
      </w:r>
    </w:p>
    <w:p w:rsidR="00000000" w:rsidDel="00000000" w:rsidP="00000000" w:rsidRDefault="00000000" w:rsidRPr="00000000" w14:paraId="00000002">
      <w:pPr>
        <w:pStyle w:val="Title"/>
        <w:jc w:val="center"/>
        <w:rPr>
          <w:rFonts w:ascii="Times New Roman" w:cs="Times New Roman" w:eastAsia="Times New Roman" w:hAnsi="Times New Roman"/>
          <w:sz w:val="48"/>
          <w:szCs w:val="48"/>
        </w:rPr>
      </w:pPr>
      <w:bookmarkStart w:colFirst="0" w:colLast="0" w:name="_71h6xc8dlmpb" w:id="0"/>
      <w:bookmarkEnd w:id="0"/>
      <w:r w:rsidDel="00000000" w:rsidR="00000000" w:rsidRPr="00000000">
        <w:rPr>
          <w:rFonts w:ascii="Times New Roman" w:cs="Times New Roman" w:eastAsia="Times New Roman" w:hAnsi="Times New Roman"/>
          <w:sz w:val="48"/>
          <w:szCs w:val="48"/>
          <w:rtl w:val="0"/>
        </w:rPr>
        <w:t xml:space="preserve">JEIMUN 2024 </w:t>
      </w:r>
    </w:p>
    <w:p w:rsidR="00000000" w:rsidDel="00000000" w:rsidP="00000000" w:rsidRDefault="00000000" w:rsidRPr="00000000" w14:paraId="00000003">
      <w:pPr>
        <w:pStyle w:val="Title"/>
        <w:jc w:val="center"/>
        <w:rPr>
          <w:rFonts w:ascii="Times New Roman" w:cs="Times New Roman" w:eastAsia="Times New Roman" w:hAnsi="Times New Roman"/>
          <w:sz w:val="48"/>
          <w:szCs w:val="48"/>
        </w:rPr>
      </w:pPr>
      <w:bookmarkStart w:colFirst="0" w:colLast="0" w:name="_yv1v98qsv69" w:id="1"/>
      <w:bookmarkEnd w:id="1"/>
      <w:r w:rsidDel="00000000" w:rsidR="00000000" w:rsidRPr="00000000">
        <w:rPr>
          <w:rFonts w:ascii="Times New Roman" w:cs="Times New Roman" w:eastAsia="Times New Roman" w:hAnsi="Times New Roman"/>
          <w:sz w:val="48"/>
          <w:szCs w:val="48"/>
          <w:rtl w:val="0"/>
        </w:rPr>
        <w:t xml:space="preserve">“Security Council Reform”</w:t>
      </w:r>
    </w:p>
    <w:p w:rsidR="00000000" w:rsidDel="00000000" w:rsidP="00000000" w:rsidRDefault="00000000" w:rsidRPr="00000000" w14:paraId="00000004">
      <w:pPr>
        <w:pStyle w:val="Title"/>
        <w:jc w:val="center"/>
        <w:rPr>
          <w:rFonts w:ascii="Times New Roman" w:cs="Times New Roman" w:eastAsia="Times New Roman" w:hAnsi="Times New Roman"/>
          <w:sz w:val="48"/>
          <w:szCs w:val="48"/>
        </w:rPr>
      </w:pPr>
      <w:bookmarkStart w:colFirst="0" w:colLast="0" w:name="_w8r6zlomdpk5" w:id="2"/>
      <w:bookmarkEnd w:id="2"/>
      <w:r w:rsidDel="00000000" w:rsidR="00000000" w:rsidRPr="00000000">
        <w:rPr>
          <w:rFonts w:ascii="Times New Roman" w:cs="Times New Roman" w:eastAsia="Times New Roman" w:hAnsi="Times New Roman"/>
          <w:sz w:val="48"/>
          <w:szCs w:val="48"/>
          <w:rtl w:val="0"/>
        </w:rPr>
        <w:t xml:space="preserve">Position &amp; Policy Paper</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righ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School Name: </w:t>
      </w:r>
    </w:p>
    <w:p w:rsidR="00000000" w:rsidDel="00000000" w:rsidP="00000000" w:rsidRDefault="00000000" w:rsidRPr="00000000" w14:paraId="00000007">
      <w:pPr>
        <w:jc w:val="righ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Name:</w:t>
      </w:r>
    </w:p>
    <w:p w:rsidR="00000000" w:rsidDel="00000000" w:rsidP="00000000" w:rsidRDefault="00000000" w:rsidRPr="00000000" w14:paraId="00000008">
      <w:pPr>
        <w:jc w:val="righ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Conference (A or B):</w:t>
      </w:r>
    </w:p>
    <w:p w:rsidR="00000000" w:rsidDel="00000000" w:rsidP="00000000" w:rsidRDefault="00000000" w:rsidRPr="00000000" w14:paraId="00000009">
      <w:pPr>
        <w:jc w:val="righ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Country:</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Style w:val="Heading2"/>
        <w:rPr>
          <w:rFonts w:ascii="Times New Roman" w:cs="Times New Roman" w:eastAsia="Times New Roman" w:hAnsi="Times New Roman"/>
        </w:rPr>
      </w:pPr>
      <w:bookmarkStart w:colFirst="0" w:colLast="0" w:name="_v9t47xdlhb7f" w:id="3"/>
      <w:bookmarkEnd w:id="3"/>
      <w:r w:rsidDel="00000000" w:rsidR="00000000" w:rsidRPr="00000000">
        <w:rPr>
          <w:rtl w:val="0"/>
        </w:rPr>
        <w:t xml:space="preserve">What is a Position &amp; Policy Paper?</w:t>
      </w: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Just as the name suggests, a Position &amp; Policy Paper is a document in which you set out your position and policy on the agenda of the conference. The paper helps you organize ideas and share policy with the rest of the participants. In this paper, you are required to describe the stance and arguments that your country would take on the following issues: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Gungsuh" w:cs="Gungsuh" w:eastAsia="Gungsuh" w:hAnsi="Gungsuh"/>
          <w:rtl w:val="0"/>
        </w:rPr>
        <w:t xml:space="preserve"> ①Composition of the UNSC</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Gungsuh" w:cs="Gungsuh" w:eastAsia="Gungsuh" w:hAnsi="Gungsuh"/>
          <w:rtl w:val="0"/>
        </w:rPr>
        <w:t xml:space="preserve"> ②The veto power.</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description should be about one page, and </w:t>
      </w:r>
      <w:r w:rsidDel="00000000" w:rsidR="00000000" w:rsidRPr="00000000">
        <w:rPr>
          <w:rFonts w:ascii="Times New Roman" w:cs="Times New Roman" w:eastAsia="Times New Roman" w:hAnsi="Times New Roman"/>
          <w:b w:val="1"/>
          <w:rtl w:val="0"/>
        </w:rPr>
        <w:t xml:space="preserve">it must be written in English.</w:t>
      </w:r>
      <w:r w:rsidDel="00000000" w:rsidR="00000000" w:rsidRPr="00000000">
        <w:rPr>
          <w:rFonts w:ascii="Times New Roman" w:cs="Times New Roman" w:eastAsia="Times New Roman" w:hAnsi="Times New Roman"/>
          <w:rtl w:val="0"/>
        </w:rPr>
        <w:t xml:space="preserve"> You can either use information from our Background Guide or other reliable sources. However, we will not tolerate any plagiarism. </w:t>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paper must be submitted no later than December 27th, 2023 via email at: </w:t>
      </w:r>
      <w:hyperlink r:id="rId7">
        <w:r w:rsidDel="00000000" w:rsidR="00000000" w:rsidRPr="00000000">
          <w:rPr>
            <w:rFonts w:ascii="Times New Roman" w:cs="Times New Roman" w:eastAsia="Times New Roman" w:hAnsi="Times New Roman"/>
            <w:b w:val="1"/>
            <w:color w:val="1155cc"/>
            <w:u w:val="single"/>
            <w:rtl w:val="0"/>
          </w:rPr>
          <w:t xml:space="preserve">2024jeimun@gmail.com</w:t>
        </w:r>
      </w:hyperlink>
      <w:r w:rsidDel="00000000" w:rsidR="00000000" w:rsidRPr="00000000">
        <w:rPr>
          <w:rFonts w:ascii="Times New Roman" w:cs="Times New Roman" w:eastAsia="Times New Roman" w:hAnsi="Times New Roman"/>
          <w:b w:val="1"/>
          <w:rtl w:val="0"/>
        </w:rPr>
        <w:t xml:space="preserve">. Please submit as a PDF file and title the file name to “Conference(A or B)-Country”. e.g. B-Fiji</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 that PPPs will NOT be shared among other delegates. </w:t>
      </w:r>
    </w:p>
    <w:p w:rsidR="00000000" w:rsidDel="00000000" w:rsidP="00000000" w:rsidRDefault="00000000" w:rsidRPr="00000000" w14:paraId="00000013">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pStyle w:val="Heading2"/>
        <w:rPr/>
      </w:pPr>
      <w:bookmarkStart w:colFirst="0" w:colLast="0" w:name="_vx3khyiqxfau" w:id="4"/>
      <w:bookmarkEnd w:id="4"/>
      <w:r w:rsidDel="00000000" w:rsidR="00000000" w:rsidRPr="00000000">
        <w:rPr>
          <w:rFonts w:ascii="Arial Unicode MS" w:cs="Arial Unicode MS" w:eastAsia="Arial Unicode MS" w:hAnsi="Arial Unicode MS"/>
          <w:rtl w:val="0"/>
        </w:rPr>
        <w:t xml:space="preserve">①Composition of the UNSC</w:t>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Participating delegates shall discuss the Security Council membership, keeping in mind the following points.</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Expansion of permanent and non-permanent members of the Council</w:t>
      </w:r>
    </w:p>
    <w:p w:rsidR="00000000" w:rsidDel="00000000" w:rsidP="00000000" w:rsidRDefault="00000000" w:rsidRPr="00000000" w14:paraId="00000018">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both the permanent and non-permanent seats be expanded?</w:t>
      </w:r>
    </w:p>
    <w:p w:rsidR="00000000" w:rsidDel="00000000" w:rsidP="00000000" w:rsidRDefault="00000000" w:rsidRPr="00000000" w14:paraId="00000019">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the expansion be limited to permanent/non-permanent seats?</w:t>
      </w:r>
    </w:p>
    <w:p w:rsidR="00000000" w:rsidDel="00000000" w:rsidP="00000000" w:rsidRDefault="00000000" w:rsidRPr="00000000" w14:paraId="0000001A">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the expansion not take place? Are there alternative options?</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Distribution of regions (or specific countries) among the members of the Council</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Timing of the election of new members and re-election</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Methodology for electing new members</w:t>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Style w:val="Heading3"/>
        <w:rPr/>
      </w:pPr>
      <w:bookmarkStart w:colFirst="0" w:colLast="0" w:name="_x6xk7forbip0" w:id="5"/>
      <w:bookmarkEnd w:id="5"/>
      <w:r w:rsidDel="00000000" w:rsidR="00000000" w:rsidRPr="00000000">
        <w:rPr>
          <w:rtl w:val="0"/>
        </w:rPr>
        <w:t xml:space="preserve">Position &amp; Policy of your country</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Style w:val="Heading2"/>
        <w:rPr/>
      </w:pPr>
      <w:bookmarkStart w:colFirst="0" w:colLast="0" w:name="_8t707f44q5hg" w:id="6"/>
      <w:bookmarkEnd w:id="6"/>
      <w:r w:rsidDel="00000000" w:rsidR="00000000" w:rsidRPr="00000000">
        <w:rPr>
          <w:rFonts w:ascii="Arial Unicode MS" w:cs="Arial Unicode MS" w:eastAsia="Arial Unicode MS" w:hAnsi="Arial Unicode MS"/>
          <w:rtl w:val="0"/>
        </w:rPr>
        <w:t xml:space="preserve">②The veto power.</w:t>
      </w:r>
    </w:p>
    <w:p w:rsidR="00000000" w:rsidDel="00000000" w:rsidP="00000000" w:rsidRDefault="00000000" w:rsidRPr="00000000" w14:paraId="0000002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Participating delegates shall discuss the nature of the veto power, keeping in mind the following points.</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the veto power be available for use in the future Council?</w:t>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it should be available,  </w:t>
      </w:r>
    </w:p>
    <w:p w:rsidR="00000000" w:rsidDel="00000000" w:rsidP="00000000" w:rsidRDefault="00000000" w:rsidRPr="00000000" w14:paraId="00000027">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whom should the veto be granted?</w:t>
      </w:r>
    </w:p>
    <w:p w:rsidR="00000000" w:rsidDel="00000000" w:rsidP="00000000" w:rsidRDefault="00000000" w:rsidRPr="00000000" w14:paraId="00000028">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form should the veto be granted? Should the range of topics to which the veto can be used be limited? Should the Council temporarily suspend the use of veto by new permanent Member States, if new seats are to be added?</w:t>
      </w:r>
    </w:p>
    <w:p w:rsidR="00000000" w:rsidDel="00000000" w:rsidP="00000000" w:rsidRDefault="00000000" w:rsidRPr="00000000" w14:paraId="0000002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it should be abolished, would there be a similar/alternative function? What would be the difference between the current veto and the new function, and why should it be established?</w:t>
      </w:r>
    </w:p>
    <w:p w:rsidR="00000000" w:rsidDel="00000000" w:rsidP="00000000" w:rsidRDefault="00000000" w:rsidRPr="00000000" w14:paraId="0000002A">
      <w:pPr>
        <w:pStyle w:val="Heading3"/>
        <w:rPr>
          <w:rFonts w:ascii="Times New Roman" w:cs="Times New Roman" w:eastAsia="Times New Roman" w:hAnsi="Times New Roman"/>
        </w:rPr>
      </w:pPr>
      <w:bookmarkStart w:colFirst="0" w:colLast="0" w:name="_z2griw9yc1j" w:id="7"/>
      <w:bookmarkEnd w:id="7"/>
      <w:r w:rsidDel="00000000" w:rsidR="00000000" w:rsidRPr="00000000">
        <w:rPr>
          <w:rtl w:val="0"/>
        </w:rPr>
        <w:t xml:space="preserve">Position &amp; Policy of your country</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2024jeim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